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10AFD" w:rsidRDefault="00B10AFD" w:rsidP="007F5564">
      <w:pPr>
        <w:tabs>
          <w:tab w:val="left" w:pos="7020"/>
        </w:tabs>
        <w:jc w:val="both"/>
        <w:rPr>
          <w:rFonts w:asciiTheme="minorHAnsi" w:hAnsiTheme="minorHAnsi" w:cstheme="minorHAnsi"/>
          <w:b/>
          <w:bCs/>
          <w:sz w:val="22"/>
          <w:szCs w:val="22"/>
        </w:rPr>
      </w:pPr>
    </w:p>
    <w:p w:rsidR="00B10AFD" w:rsidRDefault="00B10AFD" w:rsidP="007F5564">
      <w:pPr>
        <w:tabs>
          <w:tab w:val="left" w:pos="7020"/>
        </w:tabs>
        <w:jc w:val="both"/>
        <w:rPr>
          <w:rFonts w:asciiTheme="minorHAnsi" w:hAnsiTheme="minorHAnsi" w:cstheme="minorHAnsi"/>
          <w:b/>
          <w:bCs/>
          <w:sz w:val="22"/>
          <w:szCs w:val="22"/>
        </w:rPr>
      </w:pPr>
    </w:p>
    <w:p w:rsidR="00B10AFD" w:rsidRDefault="00B10AFD" w:rsidP="007F5564">
      <w:pPr>
        <w:tabs>
          <w:tab w:val="left" w:pos="7020"/>
        </w:tabs>
        <w:jc w:val="both"/>
        <w:rPr>
          <w:rFonts w:asciiTheme="minorHAnsi" w:hAnsiTheme="minorHAnsi" w:cstheme="minorHAnsi"/>
          <w:b/>
          <w:bCs/>
          <w:sz w:val="22"/>
          <w:szCs w:val="22"/>
        </w:rPr>
      </w:pPr>
    </w:p>
    <w:p w:rsidR="00B10AFD" w:rsidRDefault="00B10AFD" w:rsidP="007F5564">
      <w:pPr>
        <w:tabs>
          <w:tab w:val="left" w:pos="7020"/>
        </w:tabs>
        <w:jc w:val="both"/>
        <w:rPr>
          <w:rFonts w:asciiTheme="minorHAnsi" w:hAnsiTheme="minorHAnsi" w:cstheme="minorHAnsi"/>
          <w:b/>
          <w:bCs/>
          <w:sz w:val="22"/>
          <w:szCs w:val="22"/>
        </w:rPr>
      </w:pPr>
    </w:p>
    <w:p w:rsidR="00B10AFD" w:rsidRDefault="00B10AFD" w:rsidP="007F5564">
      <w:pPr>
        <w:tabs>
          <w:tab w:val="left" w:pos="7020"/>
        </w:tabs>
        <w:jc w:val="both"/>
        <w:rPr>
          <w:rFonts w:asciiTheme="minorHAnsi" w:hAnsiTheme="minorHAnsi" w:cstheme="minorHAnsi"/>
          <w:b/>
          <w:bCs/>
          <w:sz w:val="22"/>
          <w:szCs w:val="22"/>
        </w:rPr>
      </w:pPr>
    </w:p>
    <w:p w:rsidR="00B10AFD" w:rsidRDefault="006D2CD9" w:rsidP="007F5564">
      <w:pPr>
        <w:tabs>
          <w:tab w:val="left" w:pos="7020"/>
        </w:tabs>
        <w:jc w:val="both"/>
        <w:rPr>
          <w:rFonts w:asciiTheme="minorHAnsi" w:hAnsiTheme="minorHAnsi" w:cstheme="minorHAnsi"/>
          <w:b/>
          <w:bCs/>
          <w:sz w:val="22"/>
          <w:szCs w:val="22"/>
        </w:rPr>
      </w:pPr>
      <w:r>
        <w:rPr>
          <w:rFonts w:asciiTheme="minorHAnsi" w:hAnsiTheme="minorHAnsi" w:cstheme="minorHAnsi"/>
          <w:b/>
          <w:bCs/>
          <w:sz w:val="22"/>
          <w:szCs w:val="22"/>
        </w:rPr>
        <w:t xml:space="preserve">         </w:t>
      </w:r>
    </w:p>
    <w:p w:rsidR="001C5F70" w:rsidRPr="00F449DA" w:rsidRDefault="00153D29" w:rsidP="007F5564">
      <w:pPr>
        <w:tabs>
          <w:tab w:val="left" w:pos="7020"/>
        </w:tabs>
        <w:jc w:val="both"/>
        <w:rPr>
          <w:rFonts w:asciiTheme="minorHAnsi" w:hAnsiTheme="minorHAnsi" w:cstheme="minorHAnsi"/>
          <w:b/>
          <w:bCs/>
        </w:rPr>
      </w:pPr>
      <w:r>
        <w:rPr>
          <w:rFonts w:asciiTheme="minorHAnsi" w:hAnsiTheme="minorHAnsi" w:cstheme="minorHAnsi"/>
          <w:b/>
          <w:noProof/>
          <w:lang w:eastAsia="el-GR"/>
        </w:rPr>
        <w:drawing>
          <wp:anchor distT="0" distB="0" distL="114300" distR="114300" simplePos="0" relativeHeight="251662336" behindDoc="0" locked="0" layoutInCell="1" allowOverlap="1">
            <wp:simplePos x="0" y="0"/>
            <wp:positionH relativeFrom="column">
              <wp:posOffset>-35560</wp:posOffset>
            </wp:positionH>
            <wp:positionV relativeFrom="paragraph">
              <wp:posOffset>-926465</wp:posOffset>
            </wp:positionV>
            <wp:extent cx="1999615" cy="800735"/>
            <wp:effectExtent l="19050" t="0" r="635" b="0"/>
            <wp:wrapNone/>
            <wp:docPr id="4" name="Εικόνα 4" descr="ΚΑΙΝΟΥΡΓΙΟ omse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ΙΝΟΥΡΓΙΟ omse_logo_cmyk"/>
                    <pic:cNvPicPr>
                      <a:picLocks noChangeAspect="1" noChangeArrowheads="1"/>
                    </pic:cNvPicPr>
                  </pic:nvPicPr>
                  <pic:blipFill>
                    <a:blip r:embed="rId5" cstate="print"/>
                    <a:srcRect/>
                    <a:stretch>
                      <a:fillRect/>
                    </a:stretch>
                  </pic:blipFill>
                  <pic:spPr bwMode="auto">
                    <a:xfrm>
                      <a:off x="0" y="0"/>
                      <a:ext cx="1999615" cy="800735"/>
                    </a:xfrm>
                    <a:prstGeom prst="rect">
                      <a:avLst/>
                    </a:prstGeom>
                    <a:noFill/>
                    <a:ln w="9525">
                      <a:noFill/>
                      <a:miter lim="800000"/>
                      <a:headEnd/>
                      <a:tailEnd/>
                    </a:ln>
                  </pic:spPr>
                </pic:pic>
              </a:graphicData>
            </a:graphic>
          </wp:anchor>
        </w:drawing>
      </w:r>
      <w:r w:rsidR="001C5F70" w:rsidRPr="00F449DA">
        <w:rPr>
          <w:rFonts w:asciiTheme="minorHAnsi" w:hAnsiTheme="minorHAnsi" w:cstheme="minorHAnsi"/>
          <w:b/>
          <w:bCs/>
          <w:sz w:val="22"/>
          <w:szCs w:val="22"/>
        </w:rPr>
        <w:t>ΚΟΥΜΑ  4</w:t>
      </w:r>
      <w:r w:rsidR="00B0793B" w:rsidRPr="00F449DA">
        <w:rPr>
          <w:rFonts w:asciiTheme="minorHAnsi" w:hAnsiTheme="minorHAnsi" w:cstheme="minorHAnsi"/>
          <w:b/>
          <w:bCs/>
          <w:sz w:val="22"/>
          <w:szCs w:val="22"/>
        </w:rPr>
        <w:t>,</w:t>
      </w:r>
      <w:r w:rsidR="001C5F70" w:rsidRPr="00F449DA">
        <w:rPr>
          <w:rFonts w:asciiTheme="minorHAnsi" w:hAnsiTheme="minorHAnsi" w:cstheme="minorHAnsi"/>
          <w:b/>
          <w:bCs/>
          <w:sz w:val="22"/>
          <w:szCs w:val="22"/>
        </w:rPr>
        <w:t xml:space="preserve"> ΛΑΡΙΣΑ</w:t>
      </w:r>
      <w:r w:rsidR="00B0793B" w:rsidRPr="00F449DA">
        <w:rPr>
          <w:rFonts w:asciiTheme="minorHAnsi" w:hAnsiTheme="minorHAnsi" w:cstheme="minorHAnsi"/>
          <w:b/>
          <w:bCs/>
          <w:sz w:val="22"/>
          <w:szCs w:val="22"/>
        </w:rPr>
        <w:t xml:space="preserve"> 41222</w:t>
      </w:r>
      <w:r w:rsidR="00E74FE0" w:rsidRPr="00F449DA">
        <w:rPr>
          <w:rFonts w:asciiTheme="minorHAnsi" w:hAnsiTheme="minorHAnsi" w:cstheme="minorHAnsi"/>
          <w:b/>
          <w:bCs/>
          <w:sz w:val="22"/>
          <w:szCs w:val="22"/>
        </w:rPr>
        <w:tab/>
      </w:r>
      <w:r w:rsidR="00D904F4">
        <w:rPr>
          <w:rFonts w:asciiTheme="minorHAnsi" w:hAnsiTheme="minorHAnsi" w:cstheme="minorHAnsi"/>
          <w:b/>
          <w:bCs/>
          <w:sz w:val="22"/>
          <w:szCs w:val="22"/>
        </w:rPr>
        <w:t xml:space="preserve">  </w:t>
      </w:r>
      <w:r w:rsidR="006D2CD9">
        <w:rPr>
          <w:rFonts w:asciiTheme="minorHAnsi" w:hAnsiTheme="minorHAnsi" w:cstheme="minorHAnsi"/>
          <w:b/>
          <w:bCs/>
          <w:sz w:val="22"/>
          <w:szCs w:val="22"/>
        </w:rPr>
        <w:t xml:space="preserve">         </w:t>
      </w:r>
      <w:r w:rsidR="00D904F4">
        <w:rPr>
          <w:rFonts w:asciiTheme="minorHAnsi" w:hAnsiTheme="minorHAnsi" w:cstheme="minorHAnsi"/>
          <w:b/>
          <w:bCs/>
          <w:sz w:val="22"/>
          <w:szCs w:val="22"/>
        </w:rPr>
        <w:t xml:space="preserve"> </w:t>
      </w:r>
      <w:r w:rsidR="00E74FE0" w:rsidRPr="00F449DA">
        <w:rPr>
          <w:rFonts w:asciiTheme="minorHAnsi" w:hAnsiTheme="minorHAnsi" w:cstheme="minorHAnsi"/>
          <w:b/>
          <w:bCs/>
          <w:sz w:val="22"/>
          <w:szCs w:val="22"/>
        </w:rPr>
        <w:t xml:space="preserve">Λάρισα, </w:t>
      </w:r>
      <w:r w:rsidR="00BA1611">
        <w:rPr>
          <w:rFonts w:asciiTheme="minorHAnsi" w:hAnsiTheme="minorHAnsi" w:cstheme="minorHAnsi"/>
          <w:b/>
          <w:bCs/>
          <w:sz w:val="22"/>
          <w:szCs w:val="22"/>
        </w:rPr>
        <w:t>23/09</w:t>
      </w:r>
      <w:r w:rsidR="005A6218">
        <w:rPr>
          <w:rFonts w:asciiTheme="minorHAnsi" w:hAnsiTheme="minorHAnsi" w:cstheme="minorHAnsi"/>
          <w:b/>
          <w:bCs/>
          <w:sz w:val="22"/>
          <w:szCs w:val="22"/>
        </w:rPr>
        <w:t>/2024</w:t>
      </w:r>
    </w:p>
    <w:p w:rsidR="00B0793B" w:rsidRPr="00E814AF" w:rsidRDefault="00B0793B" w:rsidP="00D904F4">
      <w:pPr>
        <w:tabs>
          <w:tab w:val="left" w:pos="7020"/>
        </w:tabs>
        <w:rPr>
          <w:rFonts w:asciiTheme="minorHAnsi" w:hAnsiTheme="minorHAnsi" w:cstheme="minorHAnsi"/>
          <w:b/>
          <w:bCs/>
          <w:sz w:val="22"/>
          <w:szCs w:val="22"/>
        </w:rPr>
      </w:pPr>
      <w:r w:rsidRPr="00F449DA">
        <w:rPr>
          <w:rFonts w:asciiTheme="minorHAnsi" w:hAnsiTheme="minorHAnsi" w:cstheme="minorHAnsi"/>
          <w:b/>
          <w:bCs/>
          <w:sz w:val="22"/>
          <w:szCs w:val="22"/>
        </w:rPr>
        <w:t>ΤΗΛ:</w:t>
      </w:r>
      <w:r w:rsidR="001C5F70" w:rsidRPr="00F449DA">
        <w:rPr>
          <w:rFonts w:asciiTheme="minorHAnsi" w:hAnsiTheme="minorHAnsi" w:cstheme="minorHAnsi"/>
          <w:b/>
          <w:bCs/>
          <w:sz w:val="22"/>
          <w:szCs w:val="22"/>
        </w:rPr>
        <w:t xml:space="preserve"> 2410 549724 </w:t>
      </w:r>
      <w:r w:rsidR="00D904F4">
        <w:rPr>
          <w:rFonts w:asciiTheme="minorHAnsi" w:hAnsiTheme="minorHAnsi" w:cstheme="minorHAnsi"/>
          <w:b/>
          <w:bCs/>
          <w:sz w:val="22"/>
          <w:szCs w:val="22"/>
        </w:rPr>
        <w:t>–</w:t>
      </w:r>
      <w:r w:rsidR="001C5F70" w:rsidRPr="00F449DA">
        <w:rPr>
          <w:rFonts w:asciiTheme="minorHAnsi" w:hAnsiTheme="minorHAnsi" w:cstheme="minorHAnsi"/>
          <w:b/>
          <w:bCs/>
          <w:sz w:val="22"/>
          <w:szCs w:val="22"/>
        </w:rPr>
        <w:t xml:space="preserve"> 533366</w:t>
      </w:r>
      <w:r w:rsidR="00D904F4">
        <w:rPr>
          <w:rFonts w:asciiTheme="minorHAnsi" w:hAnsiTheme="minorHAnsi" w:cstheme="minorHAnsi"/>
          <w:b/>
          <w:bCs/>
          <w:sz w:val="22"/>
          <w:szCs w:val="22"/>
        </w:rPr>
        <w:t xml:space="preserve">     </w:t>
      </w:r>
      <w:r w:rsidR="00D904F4">
        <w:rPr>
          <w:rFonts w:asciiTheme="minorHAnsi" w:hAnsiTheme="minorHAnsi" w:cstheme="minorHAnsi"/>
          <w:b/>
          <w:bCs/>
          <w:sz w:val="22"/>
          <w:szCs w:val="22"/>
        </w:rPr>
        <w:tab/>
        <w:t xml:space="preserve">  </w:t>
      </w:r>
      <w:r w:rsidR="000162EE">
        <w:rPr>
          <w:rFonts w:asciiTheme="minorHAnsi" w:hAnsiTheme="minorHAnsi" w:cstheme="minorHAnsi"/>
          <w:b/>
          <w:bCs/>
          <w:sz w:val="22"/>
          <w:szCs w:val="22"/>
        </w:rPr>
        <w:t xml:space="preserve"> </w:t>
      </w:r>
      <w:r w:rsidR="006D2CD9">
        <w:rPr>
          <w:rFonts w:asciiTheme="minorHAnsi" w:hAnsiTheme="minorHAnsi" w:cstheme="minorHAnsi"/>
          <w:b/>
          <w:bCs/>
          <w:sz w:val="22"/>
          <w:szCs w:val="22"/>
        </w:rPr>
        <w:t xml:space="preserve">                   </w:t>
      </w:r>
    </w:p>
    <w:p w:rsidR="00F449DA" w:rsidRPr="009A122D" w:rsidRDefault="001C5F70" w:rsidP="00890322">
      <w:pPr>
        <w:jc w:val="both"/>
        <w:rPr>
          <w:rFonts w:asciiTheme="minorHAnsi" w:hAnsiTheme="minorHAnsi" w:cstheme="minorHAnsi"/>
          <w:b/>
          <w:sz w:val="22"/>
          <w:szCs w:val="22"/>
        </w:rPr>
      </w:pPr>
      <w:r w:rsidRPr="00F449DA">
        <w:rPr>
          <w:rFonts w:asciiTheme="minorHAnsi" w:hAnsiTheme="minorHAnsi" w:cstheme="minorHAnsi"/>
          <w:b/>
          <w:sz w:val="22"/>
          <w:szCs w:val="22"/>
          <w:lang w:val="en-US"/>
        </w:rPr>
        <w:t>E</w:t>
      </w:r>
      <w:r w:rsidR="00B31B75" w:rsidRPr="009A122D">
        <w:rPr>
          <w:rFonts w:asciiTheme="minorHAnsi" w:hAnsiTheme="minorHAnsi" w:cstheme="minorHAnsi"/>
          <w:b/>
          <w:sz w:val="22"/>
          <w:szCs w:val="22"/>
        </w:rPr>
        <w:t>-</w:t>
      </w:r>
      <w:r w:rsidRPr="00F449DA">
        <w:rPr>
          <w:rFonts w:asciiTheme="minorHAnsi" w:hAnsiTheme="minorHAnsi" w:cstheme="minorHAnsi"/>
          <w:b/>
          <w:sz w:val="22"/>
          <w:szCs w:val="22"/>
          <w:lang w:val="en-US"/>
        </w:rPr>
        <w:t>mail</w:t>
      </w:r>
      <w:r w:rsidRPr="009A122D">
        <w:rPr>
          <w:rFonts w:asciiTheme="minorHAnsi" w:hAnsiTheme="minorHAnsi" w:cstheme="minorHAnsi"/>
          <w:b/>
          <w:sz w:val="22"/>
          <w:szCs w:val="22"/>
        </w:rPr>
        <w:t>:</w:t>
      </w:r>
      <w:r w:rsidR="00F449DA" w:rsidRPr="009A122D">
        <w:rPr>
          <w:rFonts w:asciiTheme="minorHAnsi" w:hAnsiTheme="minorHAnsi" w:cstheme="minorHAnsi"/>
          <w:b/>
          <w:sz w:val="22"/>
          <w:szCs w:val="22"/>
        </w:rPr>
        <w:t xml:space="preserve"> </w:t>
      </w:r>
      <w:r w:rsidR="00BD3A12" w:rsidRPr="00F449DA">
        <w:rPr>
          <w:rFonts w:asciiTheme="minorHAnsi" w:hAnsiTheme="minorHAnsi" w:cstheme="minorHAnsi"/>
          <w:b/>
          <w:sz w:val="22"/>
          <w:szCs w:val="22"/>
          <w:lang w:val="en-US"/>
        </w:rPr>
        <w:t>info</w:t>
      </w:r>
      <w:r w:rsidR="00BD3A12" w:rsidRPr="009A122D">
        <w:rPr>
          <w:rFonts w:asciiTheme="minorHAnsi" w:hAnsiTheme="minorHAnsi" w:cstheme="minorHAnsi"/>
          <w:b/>
          <w:sz w:val="22"/>
          <w:szCs w:val="22"/>
        </w:rPr>
        <w:t>@</w:t>
      </w:r>
      <w:r w:rsidR="00BD3A12" w:rsidRPr="00F449DA">
        <w:rPr>
          <w:rFonts w:asciiTheme="minorHAnsi" w:hAnsiTheme="minorHAnsi" w:cstheme="minorHAnsi"/>
          <w:b/>
          <w:sz w:val="22"/>
          <w:szCs w:val="22"/>
          <w:lang w:val="en-US"/>
        </w:rPr>
        <w:t>omse</w:t>
      </w:r>
      <w:r w:rsidR="00BD3A12" w:rsidRPr="009A122D">
        <w:rPr>
          <w:rFonts w:asciiTheme="minorHAnsi" w:hAnsiTheme="minorHAnsi" w:cstheme="minorHAnsi"/>
          <w:b/>
          <w:sz w:val="22"/>
          <w:szCs w:val="22"/>
        </w:rPr>
        <w:t>.</w:t>
      </w:r>
      <w:r w:rsidR="00BD3A12" w:rsidRPr="00F449DA">
        <w:rPr>
          <w:rFonts w:asciiTheme="minorHAnsi" w:hAnsiTheme="minorHAnsi" w:cstheme="minorHAnsi"/>
          <w:b/>
          <w:sz w:val="22"/>
          <w:szCs w:val="22"/>
          <w:lang w:val="en-US"/>
        </w:rPr>
        <w:t>gr</w:t>
      </w:r>
    </w:p>
    <w:p w:rsidR="00BA1611" w:rsidRPr="00BA1611" w:rsidRDefault="00890322" w:rsidP="00BA1611">
      <w:pPr>
        <w:tabs>
          <w:tab w:val="left" w:pos="720"/>
          <w:tab w:val="left" w:pos="4680"/>
        </w:tabs>
        <w:rPr>
          <w:rStyle w:val="a3"/>
          <w:rFonts w:ascii="Calibri" w:hAnsi="Calibri" w:cs="Calibri"/>
          <w:sz w:val="22"/>
          <w:szCs w:val="22"/>
        </w:rPr>
      </w:pPr>
      <w:r w:rsidRPr="00890322">
        <w:rPr>
          <w:rFonts w:asciiTheme="minorHAnsi" w:hAnsiTheme="minorHAnsi" w:cstheme="minorHAnsi"/>
          <w:b/>
          <w:sz w:val="22"/>
          <w:szCs w:val="22"/>
          <w:lang w:val="en-US"/>
        </w:rPr>
        <w:t>www</w:t>
      </w:r>
      <w:r w:rsidRPr="009A122D">
        <w:rPr>
          <w:rFonts w:asciiTheme="minorHAnsi" w:hAnsiTheme="minorHAnsi" w:cstheme="minorHAnsi"/>
          <w:b/>
          <w:sz w:val="22"/>
          <w:szCs w:val="22"/>
        </w:rPr>
        <w:t>.</w:t>
      </w:r>
      <w:r w:rsidRPr="00890322">
        <w:rPr>
          <w:rFonts w:asciiTheme="minorHAnsi" w:hAnsiTheme="minorHAnsi" w:cstheme="minorHAnsi"/>
          <w:b/>
          <w:sz w:val="22"/>
          <w:szCs w:val="22"/>
          <w:lang w:val="en-US"/>
        </w:rPr>
        <w:t>omse</w:t>
      </w:r>
      <w:r w:rsidRPr="009A122D">
        <w:rPr>
          <w:rFonts w:asciiTheme="minorHAnsi" w:hAnsiTheme="minorHAnsi" w:cstheme="minorHAnsi"/>
          <w:b/>
          <w:sz w:val="22"/>
          <w:szCs w:val="22"/>
        </w:rPr>
        <w:t>.</w:t>
      </w:r>
      <w:r w:rsidRPr="00890322">
        <w:rPr>
          <w:rFonts w:asciiTheme="minorHAnsi" w:hAnsiTheme="minorHAnsi" w:cstheme="minorHAnsi"/>
          <w:b/>
          <w:sz w:val="22"/>
          <w:szCs w:val="22"/>
          <w:lang w:val="en-US"/>
        </w:rPr>
        <w:t>gr</w:t>
      </w:r>
      <w:r w:rsidR="00E22AEF" w:rsidRPr="009A122D">
        <w:rPr>
          <w:rStyle w:val="a3"/>
          <w:rFonts w:ascii="Calibri" w:hAnsi="Calibri" w:cs="Calibri"/>
          <w:sz w:val="22"/>
          <w:szCs w:val="22"/>
        </w:rPr>
        <w:t xml:space="preserve">     </w:t>
      </w:r>
    </w:p>
    <w:p w:rsidR="00BA1611" w:rsidRPr="00BA1611" w:rsidRDefault="00BA1611" w:rsidP="00BA1611">
      <w:pPr>
        <w:suppressAutoHyphens w:val="0"/>
        <w:jc w:val="center"/>
        <w:rPr>
          <w:rFonts w:ascii="Calibri" w:hAnsi="Calibri" w:cs="Calibri"/>
          <w:b/>
          <w:color w:val="000000"/>
          <w:lang w:eastAsia="el-GR"/>
        </w:rPr>
      </w:pPr>
      <w:r w:rsidRPr="00BA1611">
        <w:rPr>
          <w:rFonts w:ascii="Calibri" w:hAnsi="Calibri" w:cs="Calibri"/>
          <w:b/>
          <w:color w:val="000000"/>
          <w:lang w:eastAsia="el-GR"/>
        </w:rPr>
        <w:t>Ενημερωτικό δελτίο</w:t>
      </w:r>
    </w:p>
    <w:p w:rsidR="00BA1611" w:rsidRPr="00BA1611" w:rsidRDefault="00BA1611" w:rsidP="00BA1611">
      <w:pPr>
        <w:suppressAutoHyphens w:val="0"/>
        <w:jc w:val="both"/>
        <w:rPr>
          <w:rFonts w:ascii="Calibri" w:hAnsi="Calibri" w:cs="Calibri"/>
          <w:color w:val="000000"/>
          <w:lang w:eastAsia="el-GR"/>
        </w:rPr>
      </w:pPr>
      <w:r>
        <w:rPr>
          <w:rFonts w:ascii="Calibri" w:hAnsi="Calibri" w:cs="Calibri"/>
          <w:color w:val="000000"/>
          <w:lang w:eastAsia="el-GR"/>
        </w:rPr>
        <w:t xml:space="preserve">   </w:t>
      </w:r>
      <w:r w:rsidRPr="00BA1611">
        <w:rPr>
          <w:rFonts w:ascii="Calibri" w:hAnsi="Calibri" w:cs="Calibri"/>
          <w:color w:val="000000"/>
          <w:lang w:eastAsia="el-GR"/>
        </w:rPr>
        <w:t xml:space="preserve">Την Πέμπτη 19 Σεπτεμβρίου, πραγματοποιήθηκε συνάντηση του Δ.Σ. την </w:t>
      </w:r>
      <w:r>
        <w:rPr>
          <w:rFonts w:ascii="Calibri" w:hAnsi="Calibri" w:cs="Calibri"/>
          <w:color w:val="000000"/>
          <w:lang w:eastAsia="el-GR"/>
        </w:rPr>
        <w:t>Ο</w:t>
      </w:r>
      <w:r w:rsidRPr="00BA1611">
        <w:rPr>
          <w:rFonts w:ascii="Calibri" w:hAnsi="Calibri" w:cs="Calibri"/>
          <w:color w:val="000000"/>
          <w:lang w:eastAsia="el-GR"/>
        </w:rPr>
        <w:t xml:space="preserve">μοσπονδίας στο ΥΠΑΑΤ. Από την πλευρά του υπουργείου μας υποδέχτηκε ο υφυπουργός κ Χ. Κέλλας, ενώ </w:t>
      </w:r>
      <w:r w:rsidR="00736D12" w:rsidRPr="00BA1611">
        <w:rPr>
          <w:rFonts w:ascii="Calibri" w:hAnsi="Calibri" w:cs="Calibri"/>
          <w:color w:val="000000"/>
          <w:lang w:eastAsia="el-GR"/>
        </w:rPr>
        <w:t>παραβρέθηκαν</w:t>
      </w:r>
      <w:r w:rsidRPr="00BA1611">
        <w:rPr>
          <w:rFonts w:ascii="Calibri" w:hAnsi="Calibri" w:cs="Calibri"/>
          <w:color w:val="000000"/>
          <w:lang w:eastAsia="el-GR"/>
        </w:rPr>
        <w:t xml:space="preserve"> στην συζήτηση από το τμήμα μελισσοκομίας οι κ.κ. Τζιτζινάκης Μ. και Καλογρίδης Δ. καθώς και από το τμήμα των βιολογικών η κ. Αποστολάκη και ο κ. Περδικάρης. Την </w:t>
      </w:r>
      <w:r>
        <w:rPr>
          <w:rFonts w:ascii="Calibri" w:hAnsi="Calibri" w:cs="Calibri"/>
          <w:color w:val="000000"/>
          <w:lang w:eastAsia="el-GR"/>
        </w:rPr>
        <w:t>Ο</w:t>
      </w:r>
      <w:r w:rsidRPr="00BA1611">
        <w:rPr>
          <w:rFonts w:ascii="Calibri" w:hAnsi="Calibri" w:cs="Calibri"/>
          <w:color w:val="000000"/>
          <w:lang w:eastAsia="el-GR"/>
        </w:rPr>
        <w:t>μοσπονδία εκπροσώπησαν οι κ.κ. Λεονταράκης Κ. , Νικόπουλος Α. , Παπιώτης Γ. , Δημητρόπουλος Τ., Μαριδάκης Γ. και Σαρούδης Π.</w:t>
      </w:r>
    </w:p>
    <w:p w:rsidR="00BA1611" w:rsidRPr="00BA1611" w:rsidRDefault="00BA1611" w:rsidP="00BA1611">
      <w:pPr>
        <w:suppressAutoHyphens w:val="0"/>
        <w:jc w:val="both"/>
        <w:rPr>
          <w:rFonts w:ascii="Calibri" w:hAnsi="Calibri" w:cs="Calibri"/>
          <w:color w:val="000000"/>
          <w:lang w:eastAsia="el-GR"/>
        </w:rPr>
      </w:pPr>
      <w:r w:rsidRPr="00BA1611">
        <w:rPr>
          <w:rFonts w:ascii="Calibri" w:hAnsi="Calibri" w:cs="Calibri"/>
          <w:color w:val="000000"/>
          <w:lang w:eastAsia="el-GR"/>
        </w:rPr>
        <w:t xml:space="preserve"> </w:t>
      </w:r>
      <w:r>
        <w:rPr>
          <w:rFonts w:ascii="Calibri" w:hAnsi="Calibri" w:cs="Calibri"/>
          <w:color w:val="000000"/>
          <w:lang w:eastAsia="el-GR"/>
        </w:rPr>
        <w:t xml:space="preserve"> </w:t>
      </w:r>
      <w:r w:rsidRPr="00BA1611">
        <w:rPr>
          <w:rFonts w:ascii="Calibri" w:hAnsi="Calibri" w:cs="Calibri"/>
          <w:color w:val="000000"/>
          <w:lang w:eastAsia="el-GR"/>
        </w:rPr>
        <w:t xml:space="preserve">Κύριο θέμα της συνάντησης ήταν η κατάθεση του αιτήματος για την οικονομική ενίσχυση του κλάδου λόγω κλιματικής αλλαγής και κατά συνέπεια της ξηρασίας που πλήττει τα τελευταία χρόνια την χώρα μας και των συνεπειών στην άσκηση και επιβίωση της μελισσοκομίας. Η διαδικασία του αιτήματος συνεχίζεται με την συλλογή στοιχείων, εκτός αυτών που ήδη κατατέθηκαν, που να τεκμηριώνουν το ρεαλιστικό, κατά την γνώμη μας, ποσό των 80€ ανά μελισσοσμήνος, όπου ήταν και η πρόταση της </w:t>
      </w:r>
      <w:r>
        <w:rPr>
          <w:rFonts w:ascii="Calibri" w:hAnsi="Calibri" w:cs="Calibri"/>
          <w:color w:val="000000"/>
          <w:lang w:eastAsia="el-GR"/>
        </w:rPr>
        <w:t>Ο</w:t>
      </w:r>
      <w:r w:rsidRPr="00BA1611">
        <w:rPr>
          <w:rFonts w:ascii="Calibri" w:hAnsi="Calibri" w:cs="Calibri"/>
          <w:color w:val="000000"/>
          <w:lang w:eastAsia="el-GR"/>
        </w:rPr>
        <w:t>μοσπονδίας.</w:t>
      </w:r>
    </w:p>
    <w:p w:rsidR="00BA1611" w:rsidRPr="00BA1611" w:rsidRDefault="00BA1611" w:rsidP="00BA1611">
      <w:pPr>
        <w:suppressAutoHyphens w:val="0"/>
        <w:jc w:val="both"/>
        <w:rPr>
          <w:rFonts w:ascii="Calibri" w:hAnsi="Calibri" w:cs="Calibri"/>
          <w:color w:val="000000"/>
          <w:lang w:eastAsia="el-GR"/>
        </w:rPr>
      </w:pPr>
      <w:r w:rsidRPr="00BA1611">
        <w:rPr>
          <w:rFonts w:ascii="Calibri" w:hAnsi="Calibri" w:cs="Calibri"/>
          <w:color w:val="000000"/>
          <w:lang w:eastAsia="el-GR"/>
        </w:rPr>
        <w:t xml:space="preserve">  Για δεύτερη φορά δεν έφτασε στα χέρια των αρμοδίων το mail με το αίτημα και οι μελέτες για ενίσχυση λόγω ζημιάς από μελισσοφάγους στα πρότυπα της Κύπρου και της Βουλγαρίας. Ευελπιστούμε, μετά από την συνάντηση και την αποστολή του αιτήματος ξανά, να υπάρξει η ανάλογη δραστηριοποίηση από την πλευρά του υπουργείου.</w:t>
      </w:r>
    </w:p>
    <w:p w:rsidR="00BA1611" w:rsidRPr="00BA1611" w:rsidRDefault="00BA1611" w:rsidP="00BA1611">
      <w:pPr>
        <w:suppressAutoHyphens w:val="0"/>
        <w:jc w:val="both"/>
        <w:rPr>
          <w:rFonts w:ascii="Calibri" w:hAnsi="Calibri" w:cs="Calibri"/>
          <w:color w:val="000000"/>
          <w:lang w:eastAsia="el-GR"/>
        </w:rPr>
      </w:pPr>
      <w:r w:rsidRPr="00BA1611">
        <w:rPr>
          <w:rFonts w:ascii="Calibri" w:hAnsi="Calibri" w:cs="Calibri"/>
          <w:color w:val="000000"/>
          <w:lang w:eastAsia="el-GR"/>
        </w:rPr>
        <w:t xml:space="preserve">  Παραδόθηκε η λίστα που συγκεντρώσαμε με τα ονόματα των συναδέλφων που δεν έχουν λάβει την ενίσχυση των 15€, ενώ έχουν κάνει δηλώσεις ζημιάς, λόγω των πλημμυρών και πυρκαγιών, προκειμένου να προχωρήσει η διαδικασία για την πληρωμή τους. Ανάλογη μέριμνα ενίσχυσης τονίσαμε ότι πρέπει να υπάρξει για τους συναδέλφους και μετά την καταστροφική φωτιά στην ΒΑ Αττική.</w:t>
      </w:r>
    </w:p>
    <w:p w:rsidR="00BA1611" w:rsidRPr="00BA1611" w:rsidRDefault="00BA1611" w:rsidP="00BA1611">
      <w:pPr>
        <w:suppressAutoHyphens w:val="0"/>
        <w:jc w:val="both"/>
        <w:rPr>
          <w:rFonts w:ascii="Calibri" w:hAnsi="Calibri" w:cs="Calibri"/>
          <w:color w:val="000000"/>
          <w:lang w:eastAsia="el-GR"/>
        </w:rPr>
      </w:pPr>
      <w:r w:rsidRPr="00BA1611">
        <w:rPr>
          <w:rFonts w:ascii="Calibri" w:hAnsi="Calibri" w:cs="Calibri"/>
          <w:color w:val="000000"/>
          <w:lang w:eastAsia="el-GR"/>
        </w:rPr>
        <w:t xml:space="preserve">  Για το θέμα των βιολογικών ζητήθηκε αφ' ενός η ένταξη των απορριφθέντων του μέτρου 11, στο καινούργιο βιολογικό πρόγραμμα, </w:t>
      </w:r>
      <w:r w:rsidR="00AD19A0">
        <w:rPr>
          <w:rFonts w:ascii="Calibri" w:hAnsi="Calibri" w:cs="Calibri"/>
          <w:color w:val="000000"/>
          <w:lang w:eastAsia="el-GR"/>
        </w:rPr>
        <w:t>α</w:t>
      </w:r>
      <w:r w:rsidRPr="00BA1611">
        <w:rPr>
          <w:rFonts w:ascii="Calibri" w:hAnsi="Calibri" w:cs="Calibri"/>
          <w:color w:val="000000"/>
          <w:lang w:eastAsia="el-GR"/>
        </w:rPr>
        <w:t>φ</w:t>
      </w:r>
      <w:r w:rsidR="00AD19A0">
        <w:rPr>
          <w:rFonts w:ascii="Calibri" w:hAnsi="Calibri" w:cs="Calibri"/>
          <w:color w:val="000000"/>
          <w:lang w:eastAsia="el-GR"/>
        </w:rPr>
        <w:t>’</w:t>
      </w:r>
      <w:r w:rsidRPr="00BA1611">
        <w:rPr>
          <w:rFonts w:ascii="Calibri" w:hAnsi="Calibri" w:cs="Calibri"/>
          <w:color w:val="000000"/>
          <w:lang w:eastAsia="el-GR"/>
        </w:rPr>
        <w:t xml:space="preserve"> εταίρου να διευκρινιστεί  το μέλλον των συναδέλφων που τελειώνει η τριετής σύμβαση σε αυτό και η δυνατότητα διατήρησης ή ένταξης στο νέο.</w:t>
      </w:r>
    </w:p>
    <w:p w:rsidR="00BA1611" w:rsidRPr="00BA1611" w:rsidRDefault="00BA1611" w:rsidP="00BA1611">
      <w:pPr>
        <w:suppressAutoHyphens w:val="0"/>
        <w:jc w:val="both"/>
        <w:rPr>
          <w:rFonts w:ascii="Calibri" w:hAnsi="Calibri" w:cs="Calibri"/>
          <w:color w:val="000000"/>
          <w:lang w:eastAsia="el-GR"/>
        </w:rPr>
      </w:pPr>
      <w:r w:rsidRPr="00BA1611">
        <w:rPr>
          <w:rFonts w:ascii="Calibri" w:hAnsi="Calibri" w:cs="Calibri"/>
          <w:color w:val="000000"/>
          <w:lang w:eastAsia="el-GR"/>
        </w:rPr>
        <w:t xml:space="preserve">  Μετά τις 15 Οκτωβρίου θα πραγματοποιηθεί, αναμένοντας ταυτόχρονα και την απόφαση του ΣτΕ, συνάντηση με το τμήμα μελισσοκομίας για το θέμα του μητρώου. </w:t>
      </w:r>
    </w:p>
    <w:p w:rsidR="00BA1611" w:rsidRPr="00BA1611" w:rsidRDefault="00BA1611" w:rsidP="00BA1611">
      <w:pPr>
        <w:suppressAutoHyphens w:val="0"/>
        <w:jc w:val="both"/>
        <w:rPr>
          <w:rFonts w:ascii="Calibri" w:hAnsi="Calibri" w:cs="Calibri"/>
          <w:color w:val="000000"/>
          <w:lang w:eastAsia="el-GR"/>
        </w:rPr>
      </w:pPr>
      <w:r w:rsidRPr="00BA1611">
        <w:rPr>
          <w:rFonts w:ascii="Calibri" w:hAnsi="Calibri" w:cs="Calibri"/>
          <w:color w:val="000000"/>
          <w:lang w:eastAsia="el-GR"/>
        </w:rPr>
        <w:t xml:space="preserve">  Ζητήθηκαν διευκρινίσεις για την  καθυστέρηση των πορισμάτων, με υπαιτιότητα του ΕΛΓΑ και τις συνέπειες αυτού του γεγονότος στην ολοκλήρωση του μέτρου 5.2., βάση και της ανάλογης επιστολής που στάλθηκε 2/8 η οποία δεν είχε απαντηθεί. Οι προτάσεις μας για τον νέο κανονισμό του ΕΛΓΑ που αφορούν την μελισσοκομία θα κατατεθούν στην δημόσια διαβούλευση στην πλατφόρμα </w:t>
      </w:r>
      <w:r w:rsidR="00736D12" w:rsidRPr="007B5ADD">
        <w:rPr>
          <w:rFonts w:ascii="Calibri" w:hAnsi="Calibri" w:cs="Calibri"/>
          <w:color w:val="000000"/>
          <w:lang w:val="en-US" w:eastAsia="el-GR"/>
        </w:rPr>
        <w:t>OpenGov</w:t>
      </w:r>
      <w:r w:rsidR="00736D12" w:rsidRPr="007B5ADD">
        <w:rPr>
          <w:rFonts w:ascii="Calibri" w:hAnsi="Calibri" w:cs="Calibri"/>
          <w:color w:val="000000"/>
          <w:lang w:eastAsia="el-GR"/>
        </w:rPr>
        <w:t>.</w:t>
      </w:r>
      <w:r w:rsidR="00736D12" w:rsidRPr="007B5ADD">
        <w:rPr>
          <w:rFonts w:ascii="Calibri" w:hAnsi="Calibri" w:cs="Calibri"/>
          <w:color w:val="000000"/>
          <w:lang w:val="en-US" w:eastAsia="el-GR"/>
        </w:rPr>
        <w:t>gr</w:t>
      </w:r>
      <w:r w:rsidRPr="007B5ADD">
        <w:rPr>
          <w:rFonts w:ascii="Calibri" w:hAnsi="Calibri" w:cs="Calibri"/>
          <w:color w:val="000000"/>
          <w:lang w:eastAsia="el-GR"/>
        </w:rPr>
        <w:t>.</w:t>
      </w:r>
      <w:bookmarkStart w:id="0" w:name="_GoBack"/>
      <w:bookmarkEnd w:id="0"/>
      <w:r w:rsidRPr="00BA1611">
        <w:rPr>
          <w:rFonts w:ascii="Calibri" w:hAnsi="Calibri" w:cs="Calibri"/>
          <w:color w:val="000000"/>
          <w:lang w:eastAsia="el-GR"/>
        </w:rPr>
        <w:t xml:space="preserve"> Ταυτόχρονα, εύλογα προκύπτει, ως επιτακτική ανάγκη, η διά ζώσης συνάντηση με την διοίκηση του ΕΛΓΑ για τα θέματα της μελισσοκομίας.</w:t>
      </w:r>
    </w:p>
    <w:p w:rsidR="00BA1611" w:rsidRPr="00BA1611" w:rsidRDefault="00BA1611" w:rsidP="00BA1611">
      <w:pPr>
        <w:suppressAutoHyphens w:val="0"/>
        <w:jc w:val="both"/>
        <w:rPr>
          <w:rFonts w:ascii="Calibri" w:hAnsi="Calibri" w:cs="Calibri"/>
          <w:color w:val="000000"/>
          <w:lang w:eastAsia="el-GR"/>
        </w:rPr>
      </w:pPr>
      <w:r w:rsidRPr="00BA1611">
        <w:rPr>
          <w:rFonts w:ascii="Calibri" w:hAnsi="Calibri" w:cs="Calibri"/>
          <w:color w:val="000000"/>
          <w:lang w:eastAsia="el-GR"/>
        </w:rPr>
        <w:t xml:space="preserve">  Εν όψει των πληρωμών για τις δράσεις 3.1 και 3.2, υπήρξε η δέσμευση ότι θα πραγματοποιηθούν κανονικά μετά τις 15 Οκτωβρίου.</w:t>
      </w:r>
    </w:p>
    <w:p w:rsidR="00736D12" w:rsidRDefault="00BA1611" w:rsidP="00BA1611">
      <w:pPr>
        <w:suppressAutoHyphens w:val="0"/>
        <w:jc w:val="both"/>
        <w:rPr>
          <w:rFonts w:ascii="Calibri" w:hAnsi="Calibri" w:cs="Calibri"/>
          <w:color w:val="000000"/>
          <w:lang w:eastAsia="el-GR"/>
        </w:rPr>
      </w:pPr>
      <w:r w:rsidRPr="00BA1611">
        <w:rPr>
          <w:rFonts w:ascii="Calibri" w:hAnsi="Calibri" w:cs="Calibri"/>
          <w:color w:val="000000"/>
          <w:lang w:eastAsia="el-GR"/>
        </w:rPr>
        <w:t xml:space="preserve">  Για οποιαδήποτε εξέλιξη σε κάθε θέμα που αφορά τον κλάδο μας θα υπάρξει ξεχωριστή ενημέρωση.</w:t>
      </w:r>
    </w:p>
    <w:p w:rsidR="00736D12" w:rsidRDefault="00BA1611" w:rsidP="00BA1611">
      <w:pPr>
        <w:suppressAutoHyphens w:val="0"/>
        <w:jc w:val="both"/>
        <w:rPr>
          <w:rFonts w:ascii="Calibri" w:hAnsi="Calibri" w:cs="Calibri"/>
          <w:color w:val="000000"/>
          <w:lang w:eastAsia="el-GR"/>
        </w:rPr>
      </w:pPr>
      <w:r w:rsidRPr="00BA1611">
        <w:rPr>
          <w:rFonts w:ascii="Calibri" w:hAnsi="Calibri" w:cs="Calibri"/>
          <w:color w:val="000000"/>
          <w:lang w:eastAsia="el-GR"/>
        </w:rPr>
        <w:t xml:space="preserve">  Συνάδελφοι / συναδέλφισσες.</w:t>
      </w:r>
    </w:p>
    <w:p w:rsidR="00BA1611" w:rsidRPr="00BA1611" w:rsidRDefault="00BA1611" w:rsidP="00BA1611">
      <w:pPr>
        <w:suppressAutoHyphens w:val="0"/>
        <w:jc w:val="both"/>
        <w:rPr>
          <w:rFonts w:ascii="Calibri" w:hAnsi="Calibri" w:cs="Calibri"/>
          <w:color w:val="000000"/>
          <w:lang w:eastAsia="el-GR"/>
        </w:rPr>
      </w:pPr>
      <w:r w:rsidRPr="00BA1611">
        <w:rPr>
          <w:rFonts w:ascii="Calibri" w:hAnsi="Calibri" w:cs="Calibri"/>
          <w:color w:val="000000"/>
          <w:lang w:eastAsia="el-GR"/>
        </w:rPr>
        <w:t xml:space="preserve"> Αναμένουμε τις απαντήσεις, τόσο στα παραπάνω ζητήματα, όσο και στα υπόλοιπα θέματα που τρέχ</w:t>
      </w:r>
      <w:r w:rsidR="00736D12">
        <w:rPr>
          <w:rFonts w:ascii="Calibri" w:hAnsi="Calibri" w:cs="Calibri"/>
          <w:color w:val="000000"/>
          <w:lang w:eastAsia="el-GR"/>
        </w:rPr>
        <w:t>ει,</w:t>
      </w:r>
      <w:r w:rsidRPr="00BA1611">
        <w:rPr>
          <w:rFonts w:ascii="Calibri" w:hAnsi="Calibri" w:cs="Calibri"/>
          <w:color w:val="000000"/>
          <w:lang w:eastAsia="el-GR"/>
        </w:rPr>
        <w:t xml:space="preserve"> προς όφελος του κλάδου</w:t>
      </w:r>
      <w:r w:rsidR="00736D12">
        <w:rPr>
          <w:rFonts w:ascii="Calibri" w:hAnsi="Calibri" w:cs="Calibri"/>
          <w:color w:val="000000"/>
          <w:lang w:eastAsia="el-GR"/>
        </w:rPr>
        <w:t>,</w:t>
      </w:r>
      <w:r w:rsidRPr="00BA1611">
        <w:rPr>
          <w:rFonts w:ascii="Calibri" w:hAnsi="Calibri" w:cs="Calibri"/>
          <w:color w:val="000000"/>
          <w:lang w:eastAsia="el-GR"/>
        </w:rPr>
        <w:t xml:space="preserve"> το ΔΣ , όπως οι τοποθετήσεις μελισσιών στα δάση, </w:t>
      </w:r>
      <w:r w:rsidR="00736D12">
        <w:rPr>
          <w:rFonts w:ascii="Calibri" w:hAnsi="Calibri" w:cs="Calibri"/>
          <w:color w:val="000000"/>
          <w:lang w:eastAsia="el-GR"/>
        </w:rPr>
        <w:t xml:space="preserve">η </w:t>
      </w:r>
      <w:r w:rsidRPr="00BA1611">
        <w:rPr>
          <w:rFonts w:ascii="Calibri" w:hAnsi="Calibri" w:cs="Calibri"/>
          <w:color w:val="000000"/>
          <w:lang w:eastAsia="el-GR"/>
        </w:rPr>
        <w:t>πυροσβεστική διάταξη, η διέλευση στις παράπλευρες οδούς κτλ για ένα εύλογο χρονικό διάστημα,  ζητώντας ξεκάθαρες απαντήσεις από τους αρμόδιους φορείς και την πολιτεία. Από τα αποτελέσματα θα εξαρτηθεί σαφώς και η μετέπειτα πορεία του τρόπου διεκδίκησης των αιτημάτων μας.</w:t>
      </w:r>
    </w:p>
    <w:p w:rsidR="00BA1611" w:rsidRPr="00736D12" w:rsidRDefault="00BA1611" w:rsidP="00BA1611">
      <w:pPr>
        <w:suppressAutoHyphens w:val="0"/>
        <w:jc w:val="both"/>
        <w:rPr>
          <w:rFonts w:ascii="Calibri" w:hAnsi="Calibri" w:cs="Calibri"/>
          <w:b/>
          <w:color w:val="000000"/>
          <w:lang w:eastAsia="el-GR"/>
        </w:rPr>
      </w:pPr>
      <w:r w:rsidRPr="00736D12">
        <w:rPr>
          <w:rFonts w:ascii="Calibri" w:hAnsi="Calibri" w:cs="Calibri"/>
          <w:b/>
          <w:color w:val="000000"/>
          <w:lang w:eastAsia="el-GR"/>
        </w:rPr>
        <w:t xml:space="preserve">Για το ΔΣ </w:t>
      </w:r>
    </w:p>
    <w:p w:rsidR="00224C5A" w:rsidRPr="00736D12" w:rsidRDefault="00004B93" w:rsidP="00BA1611">
      <w:pPr>
        <w:suppressAutoHyphens w:val="0"/>
        <w:jc w:val="both"/>
        <w:rPr>
          <w:rFonts w:asciiTheme="minorHAnsi" w:hAnsiTheme="minorHAnsi" w:cstheme="minorHAnsi"/>
          <w:b/>
          <w:color w:val="000000"/>
          <w:lang w:eastAsia="el-GR"/>
        </w:rPr>
      </w:pPr>
      <w:r w:rsidRPr="00736D12">
        <w:rPr>
          <w:rFonts w:asciiTheme="minorHAnsi" w:hAnsiTheme="minorHAnsi" w:cstheme="minorHAnsi"/>
          <w:b/>
          <w:color w:val="000000"/>
          <w:lang w:val="en-US" w:eastAsia="el-GR"/>
        </w:rPr>
        <w:t>O</w:t>
      </w:r>
      <w:r w:rsidRPr="00736D12">
        <w:rPr>
          <w:rFonts w:asciiTheme="minorHAnsi" w:hAnsiTheme="minorHAnsi" w:cstheme="minorHAnsi"/>
          <w:b/>
          <w:color w:val="000000"/>
          <w:lang w:eastAsia="el-GR"/>
        </w:rPr>
        <w:t xml:space="preserve"> Πρόεδρος </w:t>
      </w:r>
      <w:r w:rsidR="00CA152A" w:rsidRPr="00736D12">
        <w:rPr>
          <w:rFonts w:asciiTheme="minorHAnsi" w:hAnsiTheme="minorHAnsi" w:cstheme="minorHAnsi"/>
          <w:b/>
          <w:color w:val="000000"/>
          <w:lang w:eastAsia="el-GR"/>
        </w:rPr>
        <w:t xml:space="preserve">                                                                                               </w:t>
      </w:r>
      <w:r w:rsidR="00D24500" w:rsidRPr="00736D12">
        <w:rPr>
          <w:rFonts w:asciiTheme="minorHAnsi" w:hAnsiTheme="minorHAnsi" w:cstheme="minorHAnsi"/>
          <w:b/>
          <w:color w:val="000000"/>
          <w:lang w:eastAsia="el-GR"/>
        </w:rPr>
        <w:t xml:space="preserve">    </w:t>
      </w:r>
      <w:r w:rsidR="00CA152A" w:rsidRPr="00736D12">
        <w:rPr>
          <w:rFonts w:asciiTheme="minorHAnsi" w:hAnsiTheme="minorHAnsi" w:cstheme="minorHAnsi"/>
          <w:b/>
          <w:color w:val="000000"/>
          <w:lang w:eastAsia="el-GR"/>
        </w:rPr>
        <w:t>Ο Γενικός Γραμματέας</w:t>
      </w:r>
    </w:p>
    <w:p w:rsidR="00004B93" w:rsidRPr="00004B93" w:rsidRDefault="00004B93" w:rsidP="00D904F4">
      <w:pPr>
        <w:suppressAutoHyphens w:val="0"/>
        <w:jc w:val="both"/>
        <w:rPr>
          <w:rFonts w:asciiTheme="minorHAnsi" w:hAnsiTheme="minorHAnsi" w:cstheme="minorHAnsi"/>
          <w:b/>
          <w:color w:val="000000"/>
          <w:sz w:val="22"/>
          <w:szCs w:val="22"/>
          <w:lang w:eastAsia="el-GR"/>
        </w:rPr>
      </w:pPr>
      <w:r w:rsidRPr="00736D12">
        <w:rPr>
          <w:rFonts w:asciiTheme="minorHAnsi" w:hAnsiTheme="minorHAnsi" w:cstheme="minorHAnsi"/>
          <w:b/>
          <w:color w:val="000000"/>
          <w:lang w:eastAsia="el-GR"/>
        </w:rPr>
        <w:t>Λεονταρ</w:t>
      </w:r>
      <w:r w:rsidR="00904F39" w:rsidRPr="00736D12">
        <w:rPr>
          <w:rFonts w:asciiTheme="minorHAnsi" w:hAnsiTheme="minorHAnsi" w:cstheme="minorHAnsi"/>
          <w:b/>
          <w:color w:val="000000"/>
          <w:lang w:eastAsia="el-GR"/>
        </w:rPr>
        <w:t>άκης Κωνσταντίνος</w:t>
      </w:r>
      <w:r w:rsidR="00CA152A" w:rsidRPr="00736D12">
        <w:rPr>
          <w:rFonts w:asciiTheme="minorHAnsi" w:hAnsiTheme="minorHAnsi" w:cstheme="minorHAnsi"/>
          <w:b/>
          <w:color w:val="000000"/>
          <w:lang w:eastAsia="el-GR"/>
        </w:rPr>
        <w:tab/>
      </w:r>
      <w:r w:rsidR="00CA152A" w:rsidRPr="00736D12">
        <w:rPr>
          <w:rFonts w:asciiTheme="minorHAnsi" w:hAnsiTheme="minorHAnsi" w:cstheme="minorHAnsi"/>
          <w:b/>
          <w:color w:val="000000"/>
          <w:lang w:eastAsia="el-GR"/>
        </w:rPr>
        <w:tab/>
      </w:r>
      <w:r w:rsidR="00CA152A" w:rsidRPr="00736D12">
        <w:rPr>
          <w:rFonts w:asciiTheme="minorHAnsi" w:hAnsiTheme="minorHAnsi" w:cstheme="minorHAnsi"/>
          <w:b/>
          <w:color w:val="000000"/>
          <w:lang w:eastAsia="el-GR"/>
        </w:rPr>
        <w:tab/>
      </w:r>
      <w:r w:rsidR="00CA152A" w:rsidRPr="00736D12">
        <w:rPr>
          <w:rFonts w:asciiTheme="minorHAnsi" w:hAnsiTheme="minorHAnsi" w:cstheme="minorHAnsi"/>
          <w:b/>
          <w:color w:val="000000"/>
          <w:lang w:eastAsia="el-GR"/>
        </w:rPr>
        <w:tab/>
        <w:t xml:space="preserve">                        </w:t>
      </w:r>
      <w:r w:rsidR="00736D12">
        <w:rPr>
          <w:rFonts w:asciiTheme="minorHAnsi" w:hAnsiTheme="minorHAnsi" w:cstheme="minorHAnsi"/>
          <w:b/>
          <w:color w:val="000000"/>
          <w:lang w:eastAsia="el-GR"/>
        </w:rPr>
        <w:t xml:space="preserve">        </w:t>
      </w:r>
      <w:r w:rsidR="00CA152A" w:rsidRPr="00736D12">
        <w:rPr>
          <w:rFonts w:asciiTheme="minorHAnsi" w:hAnsiTheme="minorHAnsi" w:cstheme="minorHAnsi"/>
          <w:b/>
          <w:color w:val="000000"/>
          <w:lang w:eastAsia="el-GR"/>
        </w:rPr>
        <w:t>Παπιώτης Γεώργιος</w:t>
      </w:r>
      <w:r w:rsidR="00CA152A">
        <w:rPr>
          <w:rFonts w:asciiTheme="minorHAnsi" w:hAnsiTheme="minorHAnsi" w:cstheme="minorHAnsi"/>
          <w:b/>
          <w:color w:val="000000"/>
          <w:sz w:val="22"/>
          <w:szCs w:val="22"/>
          <w:lang w:eastAsia="el-GR"/>
        </w:rPr>
        <w:tab/>
      </w:r>
      <w:r w:rsidR="00CA152A">
        <w:rPr>
          <w:rFonts w:asciiTheme="minorHAnsi" w:hAnsiTheme="minorHAnsi" w:cstheme="minorHAnsi"/>
          <w:b/>
          <w:color w:val="000000"/>
          <w:sz w:val="22"/>
          <w:szCs w:val="22"/>
          <w:lang w:eastAsia="el-GR"/>
        </w:rPr>
        <w:tab/>
      </w:r>
      <w:r w:rsidR="00CA152A">
        <w:rPr>
          <w:rFonts w:asciiTheme="minorHAnsi" w:hAnsiTheme="minorHAnsi" w:cstheme="minorHAnsi"/>
          <w:b/>
          <w:color w:val="000000"/>
          <w:sz w:val="22"/>
          <w:szCs w:val="22"/>
          <w:lang w:eastAsia="el-GR"/>
        </w:rPr>
        <w:tab/>
      </w:r>
      <w:r w:rsidR="00CA152A">
        <w:rPr>
          <w:rFonts w:asciiTheme="minorHAnsi" w:hAnsiTheme="minorHAnsi" w:cstheme="minorHAnsi"/>
          <w:b/>
          <w:color w:val="000000"/>
          <w:sz w:val="22"/>
          <w:szCs w:val="22"/>
          <w:lang w:eastAsia="el-GR"/>
        </w:rPr>
        <w:tab/>
      </w:r>
      <w:r w:rsidR="00CA152A">
        <w:rPr>
          <w:rFonts w:asciiTheme="minorHAnsi" w:hAnsiTheme="minorHAnsi" w:cstheme="minorHAnsi"/>
          <w:b/>
          <w:color w:val="000000"/>
          <w:sz w:val="22"/>
          <w:szCs w:val="22"/>
          <w:lang w:eastAsia="el-GR"/>
        </w:rPr>
        <w:tab/>
      </w:r>
      <w:r w:rsidR="00CA152A">
        <w:rPr>
          <w:rFonts w:asciiTheme="minorHAnsi" w:hAnsiTheme="minorHAnsi" w:cstheme="minorHAnsi"/>
          <w:b/>
          <w:color w:val="000000"/>
          <w:sz w:val="22"/>
          <w:szCs w:val="22"/>
          <w:lang w:eastAsia="el-GR"/>
        </w:rPr>
        <w:tab/>
      </w:r>
      <w:r w:rsidR="00CA152A">
        <w:rPr>
          <w:rFonts w:asciiTheme="minorHAnsi" w:hAnsiTheme="minorHAnsi" w:cstheme="minorHAnsi"/>
          <w:b/>
          <w:color w:val="000000"/>
          <w:sz w:val="22"/>
          <w:szCs w:val="22"/>
          <w:lang w:eastAsia="el-GR"/>
        </w:rPr>
        <w:tab/>
      </w:r>
      <w:r w:rsidR="00CA152A">
        <w:rPr>
          <w:rFonts w:asciiTheme="minorHAnsi" w:hAnsiTheme="minorHAnsi" w:cstheme="minorHAnsi"/>
          <w:b/>
          <w:color w:val="000000"/>
          <w:sz w:val="22"/>
          <w:szCs w:val="22"/>
          <w:lang w:eastAsia="el-GR"/>
        </w:rPr>
        <w:tab/>
      </w:r>
      <w:r w:rsidR="00CA152A">
        <w:rPr>
          <w:rFonts w:asciiTheme="minorHAnsi" w:hAnsiTheme="minorHAnsi" w:cstheme="minorHAnsi"/>
          <w:b/>
          <w:color w:val="000000"/>
          <w:sz w:val="22"/>
          <w:szCs w:val="22"/>
          <w:lang w:eastAsia="el-GR"/>
        </w:rPr>
        <w:tab/>
      </w:r>
      <w:r w:rsidR="00CA152A">
        <w:rPr>
          <w:rFonts w:asciiTheme="minorHAnsi" w:hAnsiTheme="minorHAnsi" w:cstheme="minorHAnsi"/>
          <w:b/>
          <w:color w:val="000000"/>
          <w:sz w:val="22"/>
          <w:szCs w:val="22"/>
          <w:lang w:eastAsia="el-GR"/>
        </w:rPr>
        <w:tab/>
      </w:r>
      <w:r w:rsidR="00CA152A">
        <w:rPr>
          <w:rFonts w:asciiTheme="minorHAnsi" w:hAnsiTheme="minorHAnsi" w:cstheme="minorHAnsi"/>
          <w:b/>
          <w:color w:val="000000"/>
          <w:sz w:val="22"/>
          <w:szCs w:val="22"/>
          <w:lang w:eastAsia="el-GR"/>
        </w:rPr>
        <w:tab/>
      </w:r>
      <w:r w:rsidR="00CA152A">
        <w:rPr>
          <w:rFonts w:asciiTheme="minorHAnsi" w:hAnsiTheme="minorHAnsi" w:cstheme="minorHAnsi"/>
          <w:b/>
          <w:color w:val="000000"/>
          <w:sz w:val="22"/>
          <w:szCs w:val="22"/>
          <w:lang w:eastAsia="el-GR"/>
        </w:rPr>
        <w:tab/>
      </w:r>
      <w:r w:rsidR="00CA152A">
        <w:rPr>
          <w:rFonts w:asciiTheme="minorHAnsi" w:hAnsiTheme="minorHAnsi" w:cstheme="minorHAnsi"/>
          <w:b/>
          <w:color w:val="000000"/>
          <w:sz w:val="22"/>
          <w:szCs w:val="22"/>
          <w:lang w:eastAsia="el-GR"/>
        </w:rPr>
        <w:tab/>
      </w:r>
    </w:p>
    <w:sectPr w:rsidR="00004B93" w:rsidRPr="00004B93" w:rsidSect="00736D12">
      <w:pgSz w:w="11906" w:h="16838"/>
      <w:pgMar w:top="0" w:right="1133" w:bottom="0" w:left="1276"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EF0996"/>
    <w:multiLevelType w:val="hybridMultilevel"/>
    <w:tmpl w:val="1C0C6EAE"/>
    <w:lvl w:ilvl="0" w:tplc="166EFA62">
      <w:start w:val="1"/>
      <w:numFmt w:val="decimal"/>
      <w:lvlText w:val="%1)"/>
      <w:lvlJc w:val="left"/>
      <w:pPr>
        <w:ind w:left="3960" w:hanging="360"/>
      </w:pPr>
      <w:rPr>
        <w:rFonts w:hint="default"/>
      </w:rPr>
    </w:lvl>
    <w:lvl w:ilvl="1" w:tplc="04080019" w:tentative="1">
      <w:start w:val="1"/>
      <w:numFmt w:val="lowerLetter"/>
      <w:lvlText w:val="%2."/>
      <w:lvlJc w:val="left"/>
      <w:pPr>
        <w:ind w:left="4680" w:hanging="360"/>
      </w:pPr>
    </w:lvl>
    <w:lvl w:ilvl="2" w:tplc="0408001B" w:tentative="1">
      <w:start w:val="1"/>
      <w:numFmt w:val="lowerRoman"/>
      <w:lvlText w:val="%3."/>
      <w:lvlJc w:val="right"/>
      <w:pPr>
        <w:ind w:left="5400" w:hanging="180"/>
      </w:pPr>
    </w:lvl>
    <w:lvl w:ilvl="3" w:tplc="0408000F" w:tentative="1">
      <w:start w:val="1"/>
      <w:numFmt w:val="decimal"/>
      <w:lvlText w:val="%4."/>
      <w:lvlJc w:val="left"/>
      <w:pPr>
        <w:ind w:left="6120" w:hanging="360"/>
      </w:pPr>
    </w:lvl>
    <w:lvl w:ilvl="4" w:tplc="04080019" w:tentative="1">
      <w:start w:val="1"/>
      <w:numFmt w:val="lowerLetter"/>
      <w:lvlText w:val="%5."/>
      <w:lvlJc w:val="left"/>
      <w:pPr>
        <w:ind w:left="6840" w:hanging="360"/>
      </w:pPr>
    </w:lvl>
    <w:lvl w:ilvl="5" w:tplc="0408001B" w:tentative="1">
      <w:start w:val="1"/>
      <w:numFmt w:val="lowerRoman"/>
      <w:lvlText w:val="%6."/>
      <w:lvlJc w:val="right"/>
      <w:pPr>
        <w:ind w:left="7560" w:hanging="180"/>
      </w:pPr>
    </w:lvl>
    <w:lvl w:ilvl="6" w:tplc="0408000F" w:tentative="1">
      <w:start w:val="1"/>
      <w:numFmt w:val="decimal"/>
      <w:lvlText w:val="%7."/>
      <w:lvlJc w:val="left"/>
      <w:pPr>
        <w:ind w:left="8280" w:hanging="360"/>
      </w:pPr>
    </w:lvl>
    <w:lvl w:ilvl="7" w:tplc="04080019" w:tentative="1">
      <w:start w:val="1"/>
      <w:numFmt w:val="lowerLetter"/>
      <w:lvlText w:val="%8."/>
      <w:lvlJc w:val="left"/>
      <w:pPr>
        <w:ind w:left="9000" w:hanging="360"/>
      </w:pPr>
    </w:lvl>
    <w:lvl w:ilvl="8" w:tplc="0408001B" w:tentative="1">
      <w:start w:val="1"/>
      <w:numFmt w:val="lowerRoman"/>
      <w:lvlText w:val="%9."/>
      <w:lvlJc w:val="right"/>
      <w:pPr>
        <w:ind w:left="9720" w:hanging="180"/>
      </w:pPr>
    </w:lvl>
  </w:abstractNum>
  <w:abstractNum w:abstractNumId="1" w15:restartNumberingAfterBreak="0">
    <w:nsid w:val="48146590"/>
    <w:multiLevelType w:val="hybridMultilevel"/>
    <w:tmpl w:val="4678D5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073020F"/>
    <w:multiLevelType w:val="multilevel"/>
    <w:tmpl w:val="45540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C74716"/>
    <w:multiLevelType w:val="hybridMultilevel"/>
    <w:tmpl w:val="6966E8BE"/>
    <w:lvl w:ilvl="0" w:tplc="1CF2EA5C">
      <w:start w:val="1"/>
      <w:numFmt w:val="decimal"/>
      <w:lvlText w:val="%1)"/>
      <w:lvlJc w:val="left"/>
      <w:pPr>
        <w:ind w:left="3960" w:hanging="360"/>
      </w:pPr>
      <w:rPr>
        <w:rFonts w:hint="default"/>
      </w:rPr>
    </w:lvl>
    <w:lvl w:ilvl="1" w:tplc="04080019" w:tentative="1">
      <w:start w:val="1"/>
      <w:numFmt w:val="lowerLetter"/>
      <w:lvlText w:val="%2."/>
      <w:lvlJc w:val="left"/>
      <w:pPr>
        <w:ind w:left="4680" w:hanging="360"/>
      </w:pPr>
    </w:lvl>
    <w:lvl w:ilvl="2" w:tplc="0408001B" w:tentative="1">
      <w:start w:val="1"/>
      <w:numFmt w:val="lowerRoman"/>
      <w:lvlText w:val="%3."/>
      <w:lvlJc w:val="right"/>
      <w:pPr>
        <w:ind w:left="5400" w:hanging="180"/>
      </w:pPr>
    </w:lvl>
    <w:lvl w:ilvl="3" w:tplc="0408000F" w:tentative="1">
      <w:start w:val="1"/>
      <w:numFmt w:val="decimal"/>
      <w:lvlText w:val="%4."/>
      <w:lvlJc w:val="left"/>
      <w:pPr>
        <w:ind w:left="6120" w:hanging="360"/>
      </w:pPr>
    </w:lvl>
    <w:lvl w:ilvl="4" w:tplc="04080019" w:tentative="1">
      <w:start w:val="1"/>
      <w:numFmt w:val="lowerLetter"/>
      <w:lvlText w:val="%5."/>
      <w:lvlJc w:val="left"/>
      <w:pPr>
        <w:ind w:left="6840" w:hanging="360"/>
      </w:pPr>
    </w:lvl>
    <w:lvl w:ilvl="5" w:tplc="0408001B" w:tentative="1">
      <w:start w:val="1"/>
      <w:numFmt w:val="lowerRoman"/>
      <w:lvlText w:val="%6."/>
      <w:lvlJc w:val="right"/>
      <w:pPr>
        <w:ind w:left="7560" w:hanging="180"/>
      </w:pPr>
    </w:lvl>
    <w:lvl w:ilvl="6" w:tplc="0408000F" w:tentative="1">
      <w:start w:val="1"/>
      <w:numFmt w:val="decimal"/>
      <w:lvlText w:val="%7."/>
      <w:lvlJc w:val="left"/>
      <w:pPr>
        <w:ind w:left="8280" w:hanging="360"/>
      </w:pPr>
    </w:lvl>
    <w:lvl w:ilvl="7" w:tplc="04080019" w:tentative="1">
      <w:start w:val="1"/>
      <w:numFmt w:val="lowerLetter"/>
      <w:lvlText w:val="%8."/>
      <w:lvlJc w:val="left"/>
      <w:pPr>
        <w:ind w:left="9000" w:hanging="360"/>
      </w:pPr>
    </w:lvl>
    <w:lvl w:ilvl="8" w:tplc="0408001B" w:tentative="1">
      <w:start w:val="1"/>
      <w:numFmt w:val="lowerRoman"/>
      <w:lvlText w:val="%9."/>
      <w:lvlJc w:val="right"/>
      <w:pPr>
        <w:ind w:left="97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B46"/>
    <w:rsid w:val="00004B93"/>
    <w:rsid w:val="000162EE"/>
    <w:rsid w:val="000238DB"/>
    <w:rsid w:val="00106C08"/>
    <w:rsid w:val="0014239A"/>
    <w:rsid w:val="00153D29"/>
    <w:rsid w:val="00167B45"/>
    <w:rsid w:val="001C5F70"/>
    <w:rsid w:val="00223BBE"/>
    <w:rsid w:val="00224C5A"/>
    <w:rsid w:val="002635F5"/>
    <w:rsid w:val="002A581B"/>
    <w:rsid w:val="002B0D47"/>
    <w:rsid w:val="0033100B"/>
    <w:rsid w:val="004340EA"/>
    <w:rsid w:val="00445ABB"/>
    <w:rsid w:val="005224DD"/>
    <w:rsid w:val="0055518C"/>
    <w:rsid w:val="005A6218"/>
    <w:rsid w:val="005D625B"/>
    <w:rsid w:val="00641B46"/>
    <w:rsid w:val="006B648B"/>
    <w:rsid w:val="006D0BD7"/>
    <w:rsid w:val="006D2CD9"/>
    <w:rsid w:val="007003E0"/>
    <w:rsid w:val="00736D12"/>
    <w:rsid w:val="00737366"/>
    <w:rsid w:val="007B5ADD"/>
    <w:rsid w:val="007E66D1"/>
    <w:rsid w:val="007F5564"/>
    <w:rsid w:val="008448CD"/>
    <w:rsid w:val="00890322"/>
    <w:rsid w:val="008C6C77"/>
    <w:rsid w:val="009013A0"/>
    <w:rsid w:val="00904F39"/>
    <w:rsid w:val="009670DA"/>
    <w:rsid w:val="009A122D"/>
    <w:rsid w:val="009C6BE9"/>
    <w:rsid w:val="00AD19A0"/>
    <w:rsid w:val="00B0793B"/>
    <w:rsid w:val="00B10AFD"/>
    <w:rsid w:val="00B10C35"/>
    <w:rsid w:val="00B12E93"/>
    <w:rsid w:val="00B31B75"/>
    <w:rsid w:val="00BA1611"/>
    <w:rsid w:val="00BC4C17"/>
    <w:rsid w:val="00BD3A12"/>
    <w:rsid w:val="00C12D50"/>
    <w:rsid w:val="00C407B4"/>
    <w:rsid w:val="00CA152A"/>
    <w:rsid w:val="00CE743F"/>
    <w:rsid w:val="00D074A8"/>
    <w:rsid w:val="00D24500"/>
    <w:rsid w:val="00D904F4"/>
    <w:rsid w:val="00DA3CD5"/>
    <w:rsid w:val="00DA6FF7"/>
    <w:rsid w:val="00DB11FD"/>
    <w:rsid w:val="00E22AEF"/>
    <w:rsid w:val="00E23664"/>
    <w:rsid w:val="00E74FE0"/>
    <w:rsid w:val="00E814AF"/>
    <w:rsid w:val="00EB43B2"/>
    <w:rsid w:val="00EF0FD9"/>
    <w:rsid w:val="00F449DA"/>
    <w:rsid w:val="00FA5D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989ACED-9DAA-43A7-AB81-F02992510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70DA"/>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Προεπιλεγμένη γραμματοσειρά1"/>
    <w:rsid w:val="009670DA"/>
  </w:style>
  <w:style w:type="character" w:styleId="a3">
    <w:name w:val="Strong"/>
    <w:uiPriority w:val="22"/>
    <w:qFormat/>
    <w:rsid w:val="009670DA"/>
    <w:rPr>
      <w:b/>
      <w:bCs/>
    </w:rPr>
  </w:style>
  <w:style w:type="paragraph" w:customStyle="1" w:styleId="a4">
    <w:name w:val="Επικεφαλίδα"/>
    <w:basedOn w:val="a"/>
    <w:next w:val="a5"/>
    <w:rsid w:val="009670DA"/>
    <w:pPr>
      <w:keepNext/>
      <w:spacing w:before="240" w:after="120"/>
    </w:pPr>
    <w:rPr>
      <w:rFonts w:ascii="Arial" w:eastAsia="Microsoft YaHei" w:hAnsi="Arial" w:cs="Arial"/>
      <w:sz w:val="28"/>
      <w:szCs w:val="28"/>
    </w:rPr>
  </w:style>
  <w:style w:type="paragraph" w:styleId="a5">
    <w:name w:val="Body Text"/>
    <w:basedOn w:val="a"/>
    <w:rsid w:val="009670DA"/>
    <w:pPr>
      <w:spacing w:after="120"/>
    </w:pPr>
  </w:style>
  <w:style w:type="paragraph" w:styleId="a6">
    <w:name w:val="List"/>
    <w:basedOn w:val="a5"/>
    <w:rsid w:val="009670DA"/>
    <w:rPr>
      <w:rFonts w:cs="Arial"/>
    </w:rPr>
  </w:style>
  <w:style w:type="paragraph" w:customStyle="1" w:styleId="10">
    <w:name w:val="Λεζάντα1"/>
    <w:basedOn w:val="a"/>
    <w:rsid w:val="009670DA"/>
    <w:pPr>
      <w:suppressLineNumbers/>
      <w:spacing w:before="120" w:after="120"/>
    </w:pPr>
    <w:rPr>
      <w:rFonts w:cs="Arial"/>
      <w:i/>
      <w:iCs/>
    </w:rPr>
  </w:style>
  <w:style w:type="paragraph" w:customStyle="1" w:styleId="a7">
    <w:name w:val="Ευρετήριο"/>
    <w:basedOn w:val="a"/>
    <w:rsid w:val="009670DA"/>
    <w:pPr>
      <w:suppressLineNumbers/>
    </w:pPr>
    <w:rPr>
      <w:rFonts w:cs="Arial"/>
    </w:rPr>
  </w:style>
  <w:style w:type="paragraph" w:customStyle="1" w:styleId="Default">
    <w:name w:val="Default"/>
    <w:rsid w:val="009670DA"/>
    <w:pPr>
      <w:suppressAutoHyphens/>
      <w:autoSpaceDE w:val="0"/>
    </w:pPr>
    <w:rPr>
      <w:rFonts w:ascii="Arial" w:hAnsi="Arial" w:cs="Arial"/>
      <w:color w:val="000000"/>
      <w:sz w:val="24"/>
      <w:szCs w:val="24"/>
      <w:lang w:eastAsia="ar-SA"/>
    </w:rPr>
  </w:style>
  <w:style w:type="character" w:styleId="-">
    <w:name w:val="Hyperlink"/>
    <w:uiPriority w:val="99"/>
    <w:unhideWhenUsed/>
    <w:rsid w:val="00641B46"/>
    <w:rPr>
      <w:color w:val="0000FF"/>
      <w:u w:val="single"/>
    </w:rPr>
  </w:style>
  <w:style w:type="paragraph" w:styleId="a8">
    <w:name w:val="List Paragraph"/>
    <w:basedOn w:val="a"/>
    <w:uiPriority w:val="34"/>
    <w:qFormat/>
    <w:rsid w:val="006D0BD7"/>
    <w:pPr>
      <w:suppressAutoHyphens w:val="0"/>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61340">
      <w:bodyDiv w:val="1"/>
      <w:marLeft w:val="0"/>
      <w:marRight w:val="0"/>
      <w:marTop w:val="0"/>
      <w:marBottom w:val="0"/>
      <w:divBdr>
        <w:top w:val="none" w:sz="0" w:space="0" w:color="auto"/>
        <w:left w:val="none" w:sz="0" w:space="0" w:color="auto"/>
        <w:bottom w:val="none" w:sz="0" w:space="0" w:color="auto"/>
        <w:right w:val="none" w:sz="0" w:space="0" w:color="auto"/>
      </w:divBdr>
      <w:divsChild>
        <w:div w:id="675688373">
          <w:marLeft w:val="0"/>
          <w:marRight w:val="0"/>
          <w:marTop w:val="0"/>
          <w:marBottom w:val="0"/>
          <w:divBdr>
            <w:top w:val="none" w:sz="0" w:space="0" w:color="auto"/>
            <w:left w:val="none" w:sz="0" w:space="0" w:color="auto"/>
            <w:bottom w:val="none" w:sz="0" w:space="0" w:color="auto"/>
            <w:right w:val="none" w:sz="0" w:space="0" w:color="auto"/>
          </w:divBdr>
        </w:div>
        <w:div w:id="813376749">
          <w:marLeft w:val="0"/>
          <w:marRight w:val="0"/>
          <w:marTop w:val="0"/>
          <w:marBottom w:val="0"/>
          <w:divBdr>
            <w:top w:val="none" w:sz="0" w:space="0" w:color="auto"/>
            <w:left w:val="none" w:sz="0" w:space="0" w:color="auto"/>
            <w:bottom w:val="none" w:sz="0" w:space="0" w:color="auto"/>
            <w:right w:val="none" w:sz="0" w:space="0" w:color="auto"/>
          </w:divBdr>
        </w:div>
        <w:div w:id="1010568446">
          <w:marLeft w:val="0"/>
          <w:marRight w:val="0"/>
          <w:marTop w:val="0"/>
          <w:marBottom w:val="0"/>
          <w:divBdr>
            <w:top w:val="none" w:sz="0" w:space="0" w:color="auto"/>
            <w:left w:val="none" w:sz="0" w:space="0" w:color="auto"/>
            <w:bottom w:val="none" w:sz="0" w:space="0" w:color="auto"/>
            <w:right w:val="none" w:sz="0" w:space="0" w:color="auto"/>
          </w:divBdr>
        </w:div>
        <w:div w:id="1207989671">
          <w:marLeft w:val="0"/>
          <w:marRight w:val="0"/>
          <w:marTop w:val="0"/>
          <w:marBottom w:val="0"/>
          <w:divBdr>
            <w:top w:val="none" w:sz="0" w:space="0" w:color="auto"/>
            <w:left w:val="none" w:sz="0" w:space="0" w:color="auto"/>
            <w:bottom w:val="none" w:sz="0" w:space="0" w:color="auto"/>
            <w:right w:val="none" w:sz="0" w:space="0" w:color="auto"/>
          </w:divBdr>
        </w:div>
        <w:div w:id="1893619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573</Words>
  <Characters>3100</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3666</CharactersWithSpaces>
  <SharedDoc>false</SharedDoc>
  <HLinks>
    <vt:vector size="6" baseType="variant">
      <vt:variant>
        <vt:i4>4325497</vt:i4>
      </vt:variant>
      <vt:variant>
        <vt:i4>0</vt:i4>
      </vt:variant>
      <vt:variant>
        <vt:i4>0</vt:i4>
      </vt:variant>
      <vt:variant>
        <vt:i4>5</vt:i4>
      </vt:variant>
      <vt:variant>
        <vt:lpwstr>mailto:info@omse.gr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Αγλαΐα</cp:lastModifiedBy>
  <cp:revision>4</cp:revision>
  <cp:lastPrinted>2023-03-22T11:29:00Z</cp:lastPrinted>
  <dcterms:created xsi:type="dcterms:W3CDTF">2024-09-23T06:39:00Z</dcterms:created>
  <dcterms:modified xsi:type="dcterms:W3CDTF">2024-09-23T06:50:00Z</dcterms:modified>
</cp:coreProperties>
</file>